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0E" w:rsidRDefault="00F47A0E" w:rsidP="00416EBA">
      <w:pPr>
        <w:ind w:firstLineChars="0" w:firstLine="0"/>
      </w:pPr>
      <w:r>
        <w:rPr>
          <w:rFonts w:hint="eastAsia"/>
        </w:rPr>
        <w:t>校園授權軟體安裝規定</w:t>
      </w:r>
    </w:p>
    <w:p w:rsidR="00F47A0E" w:rsidRDefault="00F47A0E" w:rsidP="00416EBA">
      <w:pPr>
        <w:ind w:firstLine="960"/>
      </w:pPr>
    </w:p>
    <w:p w:rsidR="00F47A0E" w:rsidRPr="00E17FA6" w:rsidRDefault="00F47A0E" w:rsidP="00E17FA6">
      <w:pPr>
        <w:ind w:firstLineChars="0" w:firstLine="0"/>
        <w:rPr>
          <w:rFonts w:ascii="新細明體"/>
        </w:rPr>
      </w:pPr>
      <w:r>
        <w:rPr>
          <w:rFonts w:ascii="新細明體" w:hAnsi="新細明體" w:hint="eastAsia"/>
        </w:rPr>
        <w:t>壹</w:t>
      </w:r>
      <w:r w:rsidRPr="00E17FA6">
        <w:rPr>
          <w:rFonts w:ascii="新細明體" w:hAnsi="新細明體" w:hint="eastAsia"/>
        </w:rPr>
        <w:t>、教職員版校園授權軟體</w:t>
      </w:r>
    </w:p>
    <w:p w:rsidR="00F47A0E" w:rsidRPr="00E17FA6" w:rsidRDefault="00F47A0E" w:rsidP="00416EBA">
      <w:pPr>
        <w:adjustRightInd w:val="0"/>
        <w:ind w:firstLineChars="200" w:firstLine="480"/>
        <w:rPr>
          <w:rFonts w:ascii="新細明體"/>
        </w:rPr>
      </w:pPr>
      <w:r>
        <w:rPr>
          <w:rFonts w:hint="eastAsia"/>
        </w:rPr>
        <w:t>一</w:t>
      </w:r>
      <w:r w:rsidRPr="00E17FA6">
        <w:rPr>
          <w:rFonts w:ascii="新細明體" w:hAnsi="新細明體" w:hint="eastAsia"/>
        </w:rPr>
        <w:t>、</w:t>
      </w:r>
      <w:hyperlink r:id="rId6" w:anchor="software-list" w:history="1">
        <w:r w:rsidRPr="00C83D0E">
          <w:rPr>
            <w:rStyle w:val="a4"/>
            <w:rFonts w:ascii="新細明體" w:hAnsi="新細明體" w:hint="eastAsia"/>
          </w:rPr>
          <w:t>僅限於學校所屬電腦安裝之軟體</w:t>
        </w:r>
      </w:hyperlink>
      <w:r w:rsidRPr="00E17FA6">
        <w:rPr>
          <w:rFonts w:ascii="新細明體" w:hAnsi="新細明體" w:hint="eastAsia"/>
        </w:rPr>
        <w:t>。</w:t>
      </w:r>
    </w:p>
    <w:p w:rsidR="00F47A0E" w:rsidRDefault="00F47A0E" w:rsidP="003C4F6D">
      <w:pPr>
        <w:pStyle w:val="a3"/>
        <w:adjustRightInd w:val="0"/>
        <w:ind w:leftChars="0" w:left="1440" w:hangingChars="600" w:hanging="1440"/>
        <w:rPr>
          <w:rFonts w:ascii="新細明體"/>
        </w:rPr>
      </w:pPr>
      <w:r>
        <w:t xml:space="preserve">    </w:t>
      </w:r>
      <w:r>
        <w:rPr>
          <w:rFonts w:hint="eastAsia"/>
        </w:rPr>
        <w:t xml:space="preserve">　　註：</w:t>
      </w:r>
      <w:r>
        <w:t>SPSS</w:t>
      </w:r>
      <w:r>
        <w:rPr>
          <w:rFonts w:hint="eastAsia"/>
        </w:rPr>
        <w:t>僅限於安裝於學校所屬電腦，如需安裝請填寫</w:t>
      </w:r>
      <w:r w:rsidRPr="00416EBA">
        <w:rPr>
          <w:rFonts w:ascii="新細明體" w:hAnsi="新細明體" w:hint="eastAsia"/>
        </w:rPr>
        <w:t>「</w:t>
      </w:r>
      <w:r>
        <w:t>SPSS</w:t>
      </w:r>
      <w:r>
        <w:rPr>
          <w:rFonts w:hint="eastAsia"/>
        </w:rPr>
        <w:t>軟體安裝申請單</w:t>
      </w:r>
      <w:r w:rsidRPr="00416EBA">
        <w:rPr>
          <w:rFonts w:ascii="新細明體" w:hAnsi="新細明體" w:hint="eastAsia"/>
        </w:rPr>
        <w:t>」</w:t>
      </w:r>
      <w:r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請至資訊處網頁，下載申請單</w:t>
      </w:r>
      <w:r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>，擲交商管大樓</w:t>
      </w:r>
      <w:r>
        <w:rPr>
          <w:rFonts w:ascii="新細明體" w:hAnsi="新細明體"/>
        </w:rPr>
        <w:t>B21</w:t>
      </w:r>
      <w:r w:rsidR="00271B10">
        <w:rPr>
          <w:rFonts w:ascii="新細明體" w:hAnsi="新細明體" w:hint="eastAsia"/>
        </w:rPr>
        <w:t>9</w:t>
      </w:r>
      <w:bookmarkStart w:id="0" w:name="_GoBack"/>
      <w:bookmarkEnd w:id="0"/>
      <w:r>
        <w:rPr>
          <w:rFonts w:ascii="新細明體" w:hAnsi="新細明體" w:hint="eastAsia"/>
        </w:rPr>
        <w:t>室處理。</w:t>
      </w:r>
    </w:p>
    <w:p w:rsidR="00F47A0E" w:rsidRDefault="00F47A0E" w:rsidP="00FA0381">
      <w:pPr>
        <w:pStyle w:val="a3"/>
        <w:adjustRightInd w:val="0"/>
        <w:ind w:leftChars="0" w:left="960" w:hangingChars="400" w:hanging="960"/>
        <w:rPr>
          <w:rFonts w:ascii="新細明體"/>
        </w:rPr>
      </w:pPr>
      <w:r>
        <w:rPr>
          <w:rFonts w:ascii="新細明體" w:hAnsi="新細明體" w:hint="eastAsia"/>
        </w:rPr>
        <w:t xml:space="preserve">　　二</w:t>
      </w:r>
      <w:r w:rsidRPr="00E17FA6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可供在職教職員，于家中自有</w:t>
      </w:r>
      <w:proofErr w:type="gramStart"/>
      <w:r>
        <w:rPr>
          <w:rFonts w:ascii="新細明體" w:hAnsi="新細明體" w:hint="eastAsia"/>
        </w:rPr>
        <w:t>之壹部</w:t>
      </w:r>
      <w:proofErr w:type="gramEnd"/>
      <w:r>
        <w:rPr>
          <w:rFonts w:ascii="新細明體" w:hAnsi="新細明體" w:hint="eastAsia"/>
        </w:rPr>
        <w:t>電腦安裝，供在家中工作使用之軟體</w:t>
      </w:r>
      <w:r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離職則務須移除</w:t>
      </w:r>
      <w:r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>如下</w:t>
      </w:r>
    </w:p>
    <w:p w:rsidR="00F47A0E" w:rsidRDefault="00F47A0E" w:rsidP="00FA0381">
      <w:pPr>
        <w:pStyle w:val="a3"/>
        <w:adjustRightInd w:val="0"/>
        <w:ind w:leftChars="0" w:left="960" w:hangingChars="400" w:hanging="960"/>
      </w:pPr>
      <w:r>
        <w:rPr>
          <w:rFonts w:ascii="新細明體" w:hAnsi="新細明體"/>
        </w:rPr>
        <w:t xml:space="preserve">        </w:t>
      </w:r>
      <w:r>
        <w:t>1. SAS</w:t>
      </w:r>
    </w:p>
    <w:p w:rsidR="00F47A0E" w:rsidRDefault="00F47A0E" w:rsidP="00FA0381">
      <w:pPr>
        <w:pStyle w:val="a3"/>
        <w:adjustRightInd w:val="0"/>
        <w:ind w:leftChars="0" w:left="960" w:hangingChars="400" w:hanging="960"/>
      </w:pPr>
      <w:r>
        <w:t xml:space="preserve">        2. Windows</w:t>
      </w:r>
      <w:r>
        <w:rPr>
          <w:rFonts w:hint="eastAsia"/>
        </w:rPr>
        <w:t>系列</w:t>
      </w:r>
      <w:r>
        <w:t>(</w:t>
      </w:r>
      <w:r>
        <w:rPr>
          <w:rFonts w:hint="eastAsia"/>
        </w:rPr>
        <w:t>不含</w:t>
      </w:r>
      <w:r>
        <w:t>server</w:t>
      </w:r>
      <w:r>
        <w:rPr>
          <w:rFonts w:hint="eastAsia"/>
        </w:rPr>
        <w:t>版</w:t>
      </w:r>
      <w:r>
        <w:t>)</w:t>
      </w:r>
    </w:p>
    <w:p w:rsidR="00F47A0E" w:rsidRDefault="00F47A0E" w:rsidP="00FA0381">
      <w:pPr>
        <w:pStyle w:val="a3"/>
        <w:adjustRightInd w:val="0"/>
        <w:ind w:leftChars="0" w:left="960" w:hangingChars="400" w:hanging="960"/>
      </w:pPr>
      <w:r>
        <w:t xml:space="preserve">        3. Office</w:t>
      </w:r>
      <w:r>
        <w:rPr>
          <w:rFonts w:hint="eastAsia"/>
        </w:rPr>
        <w:t>系列</w:t>
      </w:r>
      <w:r>
        <w:t xml:space="preserve"> </w:t>
      </w:r>
    </w:p>
    <w:p w:rsidR="00F47A0E" w:rsidRDefault="00F47A0E" w:rsidP="00FA0381">
      <w:pPr>
        <w:pStyle w:val="a3"/>
        <w:adjustRightInd w:val="0"/>
        <w:ind w:leftChars="0" w:left="960" w:hangingChars="400" w:hanging="960"/>
      </w:pPr>
      <w:r>
        <w:t xml:space="preserve">        4. Visual Studio</w:t>
      </w:r>
      <w:r>
        <w:rPr>
          <w:rFonts w:hint="eastAsia"/>
        </w:rPr>
        <w:t>系列</w:t>
      </w:r>
    </w:p>
    <w:p w:rsidR="00F47A0E" w:rsidRDefault="00F47A0E" w:rsidP="00FA0381">
      <w:pPr>
        <w:pStyle w:val="a3"/>
        <w:adjustRightInd w:val="0"/>
        <w:ind w:leftChars="0" w:left="960" w:hangingChars="400" w:hanging="960"/>
      </w:pPr>
      <w:r>
        <w:t xml:space="preserve">        5.</w:t>
      </w:r>
      <w:r w:rsidRPr="00E17FA6">
        <w:t xml:space="preserve"> </w:t>
      </w:r>
      <w:r>
        <w:t>SharePoint Designer 2007</w:t>
      </w:r>
    </w:p>
    <w:p w:rsidR="00F47A0E" w:rsidRDefault="00F47A0E" w:rsidP="00FA0381">
      <w:pPr>
        <w:pStyle w:val="a3"/>
        <w:adjustRightInd w:val="0"/>
        <w:ind w:leftChars="0" w:left="960" w:hangingChars="400" w:hanging="960"/>
      </w:pPr>
      <w:r>
        <w:t xml:space="preserve">        6. FrontPage</w:t>
      </w:r>
      <w:r>
        <w:rPr>
          <w:rFonts w:hint="eastAsia"/>
        </w:rPr>
        <w:t>系列</w:t>
      </w:r>
    </w:p>
    <w:p w:rsidR="00F47A0E" w:rsidRDefault="00F47A0E" w:rsidP="00FA0381">
      <w:pPr>
        <w:ind w:firstLineChars="0" w:firstLine="0"/>
      </w:pPr>
      <w:r>
        <w:t xml:space="preserve">        7. Visio</w:t>
      </w:r>
      <w:r>
        <w:rPr>
          <w:rFonts w:hint="eastAsia"/>
        </w:rPr>
        <w:t>系列</w:t>
      </w:r>
    </w:p>
    <w:p w:rsidR="00F47A0E" w:rsidRDefault="00F47A0E" w:rsidP="00FA0381">
      <w:pPr>
        <w:ind w:firstLineChars="0" w:firstLine="0"/>
      </w:pPr>
      <w:r>
        <w:t xml:space="preserve">        8. Project</w:t>
      </w:r>
      <w:r>
        <w:rPr>
          <w:rFonts w:hint="eastAsia"/>
        </w:rPr>
        <w:t>系列</w:t>
      </w:r>
    </w:p>
    <w:p w:rsidR="00F47A0E" w:rsidRPr="003C4F6D" w:rsidRDefault="00F47A0E" w:rsidP="00416EBA">
      <w:pPr>
        <w:ind w:firstLineChars="0" w:firstLine="0"/>
      </w:pPr>
    </w:p>
    <w:p w:rsidR="00F47A0E" w:rsidRPr="00416EBA" w:rsidRDefault="00F47A0E" w:rsidP="00416EBA">
      <w:pPr>
        <w:ind w:firstLineChars="0" w:firstLine="0"/>
      </w:pPr>
      <w:r>
        <w:rPr>
          <w:rFonts w:hint="eastAsia"/>
        </w:rPr>
        <w:t>貳</w:t>
      </w:r>
      <w:r w:rsidRPr="00416EBA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學生</w:t>
      </w:r>
      <w:r w:rsidRPr="00E17FA6">
        <w:rPr>
          <w:rFonts w:ascii="新細明體" w:hAnsi="新細明體" w:hint="eastAsia"/>
        </w:rPr>
        <w:t>版校園授權軟體</w:t>
      </w:r>
    </w:p>
    <w:p w:rsidR="00F47A0E" w:rsidRDefault="00F47A0E" w:rsidP="00FA0381">
      <w:pPr>
        <w:adjustRightInd w:val="0"/>
        <w:ind w:left="480" w:hangingChars="200" w:hanging="480"/>
      </w:pPr>
      <w:r>
        <w:t xml:space="preserve">    </w:t>
      </w:r>
      <w:r>
        <w:rPr>
          <w:rFonts w:hint="eastAsia"/>
        </w:rPr>
        <w:t>僅可安裝於個人所屬之一部電腦中，提供本校學生在校期間使用，畢業後不再提供授權使用之軟體如下：</w:t>
      </w:r>
    </w:p>
    <w:p w:rsidR="00F47A0E" w:rsidRDefault="00F47A0E" w:rsidP="00FA0381">
      <w:pPr>
        <w:pStyle w:val="a3"/>
        <w:adjustRightInd w:val="0"/>
        <w:ind w:leftChars="0" w:left="960" w:hangingChars="400" w:hanging="960"/>
      </w:pPr>
      <w:r>
        <w:rPr>
          <w:rFonts w:ascii="新細明體" w:hAnsi="新細明體"/>
        </w:rPr>
        <w:t xml:space="preserve">        </w:t>
      </w:r>
      <w:r>
        <w:t>1. SAS</w:t>
      </w:r>
    </w:p>
    <w:p w:rsidR="00F47A0E" w:rsidRDefault="00F47A0E" w:rsidP="00FA0381">
      <w:pPr>
        <w:pStyle w:val="a3"/>
        <w:adjustRightInd w:val="0"/>
        <w:ind w:leftChars="0" w:left="960" w:hangingChars="400" w:hanging="960"/>
      </w:pPr>
      <w:r>
        <w:t xml:space="preserve">        2. Windows</w:t>
      </w:r>
      <w:r>
        <w:rPr>
          <w:rFonts w:hint="eastAsia"/>
        </w:rPr>
        <w:t>系列</w:t>
      </w:r>
      <w:r>
        <w:t>(</w:t>
      </w:r>
      <w:r>
        <w:rPr>
          <w:rFonts w:hint="eastAsia"/>
        </w:rPr>
        <w:t>不含</w:t>
      </w:r>
      <w:r>
        <w:t>server</w:t>
      </w:r>
      <w:r>
        <w:rPr>
          <w:rFonts w:hint="eastAsia"/>
        </w:rPr>
        <w:t>版</w:t>
      </w:r>
      <w:r>
        <w:t>)</w:t>
      </w:r>
    </w:p>
    <w:p w:rsidR="00F47A0E" w:rsidRDefault="00F47A0E" w:rsidP="00FA0381">
      <w:pPr>
        <w:pStyle w:val="a3"/>
        <w:adjustRightInd w:val="0"/>
        <w:ind w:leftChars="0" w:left="960" w:hangingChars="400" w:hanging="960"/>
      </w:pPr>
      <w:r>
        <w:t xml:space="preserve">        3. Office</w:t>
      </w:r>
      <w:r>
        <w:rPr>
          <w:rFonts w:hint="eastAsia"/>
        </w:rPr>
        <w:t>系列</w:t>
      </w:r>
      <w:r>
        <w:t xml:space="preserve"> </w:t>
      </w:r>
    </w:p>
    <w:p w:rsidR="00F47A0E" w:rsidRDefault="00F47A0E" w:rsidP="00FA0381">
      <w:pPr>
        <w:pStyle w:val="a3"/>
        <w:adjustRightInd w:val="0"/>
        <w:ind w:leftChars="0" w:left="960" w:hangingChars="400" w:hanging="960"/>
      </w:pPr>
      <w:r>
        <w:t xml:space="preserve">        4. Visual Studio</w:t>
      </w:r>
      <w:r>
        <w:rPr>
          <w:rFonts w:hint="eastAsia"/>
        </w:rPr>
        <w:t>系列</w:t>
      </w:r>
    </w:p>
    <w:p w:rsidR="00F47A0E" w:rsidRDefault="00F47A0E" w:rsidP="00416EBA">
      <w:pPr>
        <w:pStyle w:val="a3"/>
        <w:ind w:leftChars="0" w:firstLine="960"/>
      </w:pPr>
    </w:p>
    <w:p w:rsidR="00F47A0E" w:rsidRPr="00E17FA6" w:rsidRDefault="00F47A0E" w:rsidP="00E17FA6">
      <w:pPr>
        <w:pStyle w:val="a3"/>
        <w:ind w:leftChars="0" w:firstLineChars="0" w:firstLine="0"/>
      </w:pPr>
    </w:p>
    <w:sectPr w:rsidR="00F47A0E" w:rsidRPr="00E17FA6" w:rsidSect="00AF29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8760D"/>
    <w:multiLevelType w:val="hybridMultilevel"/>
    <w:tmpl w:val="DBF04A62"/>
    <w:lvl w:ilvl="0" w:tplc="C6183EA0">
      <w:start w:val="1"/>
      <w:numFmt w:val="ideographLegalTraditional"/>
      <w:lvlText w:val="%1、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FA6"/>
    <w:rsid w:val="0014058F"/>
    <w:rsid w:val="001716EA"/>
    <w:rsid w:val="00195467"/>
    <w:rsid w:val="00196163"/>
    <w:rsid w:val="00271B10"/>
    <w:rsid w:val="002B64DF"/>
    <w:rsid w:val="003321ED"/>
    <w:rsid w:val="00343BF1"/>
    <w:rsid w:val="003C4F6D"/>
    <w:rsid w:val="003D1F69"/>
    <w:rsid w:val="003E1C3C"/>
    <w:rsid w:val="00416EBA"/>
    <w:rsid w:val="00453E35"/>
    <w:rsid w:val="00490233"/>
    <w:rsid w:val="004D3544"/>
    <w:rsid w:val="00666B26"/>
    <w:rsid w:val="00757839"/>
    <w:rsid w:val="007967AB"/>
    <w:rsid w:val="008E383C"/>
    <w:rsid w:val="00A3403A"/>
    <w:rsid w:val="00AE03F6"/>
    <w:rsid w:val="00AF29CA"/>
    <w:rsid w:val="00B7365F"/>
    <w:rsid w:val="00C83D0E"/>
    <w:rsid w:val="00E17FA6"/>
    <w:rsid w:val="00F47A0E"/>
    <w:rsid w:val="00FA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CA"/>
    <w:pPr>
      <w:widowControl w:val="0"/>
      <w:ind w:firstLineChars="400" w:firstLine="4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FA6"/>
    <w:pPr>
      <w:ind w:leftChars="200" w:left="480"/>
    </w:pPr>
  </w:style>
  <w:style w:type="character" w:styleId="a4">
    <w:name w:val="Hyperlink"/>
    <w:uiPriority w:val="99"/>
    <w:rsid w:val="00C83D0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cedu.tku.edu.tw/server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校園授權軟體安裝規定</dc:title>
  <dc:subject/>
  <dc:creator>Lien</dc:creator>
  <cp:keywords/>
  <dc:description/>
  <cp:lastModifiedBy>tkustaff</cp:lastModifiedBy>
  <cp:revision>6</cp:revision>
  <dcterms:created xsi:type="dcterms:W3CDTF">2013-09-27T05:38:00Z</dcterms:created>
  <dcterms:modified xsi:type="dcterms:W3CDTF">2017-11-17T08:01:00Z</dcterms:modified>
</cp:coreProperties>
</file>